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50A3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700" w:lineRule="atLeast"/>
        <w:ind w:left="0" w:right="0" w:firstLine="0"/>
        <w:jc w:val="center"/>
        <w:textAlignment w:val="auto"/>
        <w:rPr>
          <w:rFonts w:hint="eastAsia" w:ascii="方正公文小标宋" w:hAnsi="方正公文小标宋" w:eastAsia="方正公文小标宋" w:cs="Times New Roman"/>
          <w:b w:val="0"/>
          <w:bCs w:val="0"/>
          <w:i w:val="0"/>
          <w:iCs w:val="0"/>
          <w:caps w:val="0"/>
          <w:color w:val="000000" w:themeColor="text1"/>
          <w:spacing w:val="0"/>
          <w:sz w:val="44"/>
          <w:szCs w:val="44"/>
          <w:shd w:val="clear" w:fill="FFFFFF"/>
          <w14:textFill>
            <w14:solidFill>
              <w14:schemeClr w14:val="tx1"/>
            </w14:solidFill>
          </w14:textFill>
        </w:rPr>
      </w:pPr>
    </w:p>
    <w:p w14:paraId="6A85EDC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700" w:lineRule="atLeast"/>
        <w:ind w:left="0" w:right="0" w:firstLine="0"/>
        <w:jc w:val="center"/>
        <w:textAlignment w:val="auto"/>
        <w:rPr>
          <w:rFonts w:hint="eastAsia" w:ascii="方正公文小标宋" w:hAnsi="方正公文小标宋" w:eastAsia="方正公文小标宋" w:cs="Times New Roman"/>
          <w:b w:val="0"/>
          <w:bCs w:val="0"/>
          <w:i w:val="0"/>
          <w:iCs w:val="0"/>
          <w:caps w:val="0"/>
          <w:color w:val="000000" w:themeColor="text1"/>
          <w:spacing w:val="0"/>
          <w:sz w:val="44"/>
          <w:szCs w:val="44"/>
          <w14:textFill>
            <w14:solidFill>
              <w14:schemeClr w14:val="tx1"/>
            </w14:solidFill>
          </w14:textFill>
        </w:rPr>
      </w:pPr>
      <w:r>
        <w:rPr>
          <w:rFonts w:hint="eastAsia" w:ascii="方正公文小标宋" w:hAnsi="方正公文小标宋" w:eastAsia="方正公文小标宋" w:cs="Times New Roman"/>
          <w:b w:val="0"/>
          <w:bCs w:val="0"/>
          <w:i w:val="0"/>
          <w:iCs w:val="0"/>
          <w:caps w:val="0"/>
          <w:color w:val="000000" w:themeColor="text1"/>
          <w:spacing w:val="0"/>
          <w:sz w:val="44"/>
          <w:szCs w:val="44"/>
          <w:shd w:val="clear" w:fill="FFFFFF"/>
          <w14:textFill>
            <w14:solidFill>
              <w14:schemeClr w14:val="tx1"/>
            </w14:solidFill>
          </w14:textFill>
        </w:rPr>
        <w:t>关于做好我校</w:t>
      </w:r>
      <w:r>
        <w:rPr>
          <w:rFonts w:hint="default" w:ascii="Times New Roman" w:hAnsi="Times New Roman" w:eastAsia="方正公文小标宋" w:cs="Times New Roman"/>
          <w:b w:val="0"/>
          <w:bCs w:val="0"/>
          <w:i w:val="0"/>
          <w:iCs w:val="0"/>
          <w:caps w:val="0"/>
          <w:color w:val="000000" w:themeColor="text1"/>
          <w:spacing w:val="0"/>
          <w:sz w:val="44"/>
          <w:szCs w:val="44"/>
          <w:shd w:val="clear" w:fill="FFFFFF"/>
          <w14:textFill>
            <w14:solidFill>
              <w14:schemeClr w14:val="tx1"/>
            </w14:solidFill>
          </w14:textFill>
        </w:rPr>
        <w:t>202</w:t>
      </w:r>
      <w:r>
        <w:rPr>
          <w:rFonts w:hint="default" w:ascii="Times New Roman" w:hAnsi="Times New Roman" w:eastAsia="方正公文小标宋" w:cs="Times New Roman"/>
          <w:b w:val="0"/>
          <w:bCs w:val="0"/>
          <w:i w:val="0"/>
          <w:iCs w:val="0"/>
          <w:caps w:val="0"/>
          <w:color w:val="000000" w:themeColor="text1"/>
          <w:spacing w:val="0"/>
          <w:sz w:val="44"/>
          <w:szCs w:val="44"/>
          <w:shd w:val="clear" w:fill="FFFFFF"/>
          <w:lang w:val="en-US" w:eastAsia="zh-CN"/>
          <w14:textFill>
            <w14:solidFill>
              <w14:schemeClr w14:val="tx1"/>
            </w14:solidFill>
          </w14:textFill>
        </w:rPr>
        <w:t>4</w:t>
      </w:r>
      <w:r>
        <w:rPr>
          <w:rFonts w:hint="eastAsia" w:ascii="方正公文小标宋" w:hAnsi="方正公文小标宋" w:eastAsia="方正公文小标宋" w:cs="Times New Roman"/>
          <w:b w:val="0"/>
          <w:bCs w:val="0"/>
          <w:i w:val="0"/>
          <w:iCs w:val="0"/>
          <w:caps w:val="0"/>
          <w:color w:val="000000" w:themeColor="text1"/>
          <w:spacing w:val="0"/>
          <w:sz w:val="44"/>
          <w:szCs w:val="44"/>
          <w:shd w:val="clear" w:fill="FFFFFF"/>
          <w14:textFill>
            <w14:solidFill>
              <w14:schemeClr w14:val="tx1"/>
            </w14:solidFill>
          </w14:textFill>
        </w:rPr>
        <w:t>年国家励志奖学金评审工作的通知</w:t>
      </w:r>
    </w:p>
    <w:p w14:paraId="33ABBFA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jc w:val="left"/>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各学院：</w:t>
      </w:r>
    </w:p>
    <w:p w14:paraId="09AD2B3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both"/>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sz w:val="32"/>
          <w:szCs w:val="32"/>
          <w:shd w:val="clear" w:fill="FFFFFF"/>
        </w:rPr>
        <w:t>根据上级</w:t>
      </w:r>
      <w:r>
        <w:rPr>
          <w:rStyle w:val="7"/>
          <w:rFonts w:hint="default" w:ascii="Times New Roman" w:hAnsi="Times New Roman" w:eastAsia="仿宋_GB2312" w:cs="Times New Roman"/>
          <w:b w:val="0"/>
          <w:bCs w:val="0"/>
          <w:i w:val="0"/>
          <w:iCs w:val="0"/>
          <w:caps w:val="0"/>
          <w:color w:val="333333"/>
          <w:spacing w:val="0"/>
          <w:sz w:val="32"/>
          <w:szCs w:val="32"/>
          <w:shd w:val="clear" w:fill="FFFFFF"/>
        </w:rPr>
        <w:t>关于做好</w:t>
      </w:r>
      <w:r>
        <w:rPr>
          <w:rStyle w:val="7"/>
          <w:rFonts w:hint="default" w:ascii="Times New Roman" w:hAnsi="Times New Roman" w:eastAsia="仿宋_GB2312" w:cs="Times New Roman"/>
          <w:b w:val="0"/>
          <w:bCs w:val="0"/>
          <w:i w:val="0"/>
          <w:iCs w:val="0"/>
          <w:caps w:val="0"/>
          <w:color w:val="333333"/>
          <w:spacing w:val="0"/>
          <w:sz w:val="32"/>
          <w:szCs w:val="32"/>
          <w:shd w:val="clear" w:fill="FFFFFF"/>
          <w:lang w:val="en-US"/>
        </w:rPr>
        <w:t>202</w:t>
      </w:r>
      <w:r>
        <w:rPr>
          <w:rStyle w:val="7"/>
          <w:rFonts w:hint="default" w:ascii="Times New Roman" w:hAnsi="Times New Roman" w:eastAsia="仿宋_GB2312" w:cs="Times New Roman"/>
          <w:b w:val="0"/>
          <w:bCs w:val="0"/>
          <w:i w:val="0"/>
          <w:iCs w:val="0"/>
          <w:caps w:val="0"/>
          <w:color w:val="333333"/>
          <w:spacing w:val="0"/>
          <w:sz w:val="32"/>
          <w:szCs w:val="32"/>
          <w:shd w:val="clear" w:fill="FFFFFF"/>
          <w:lang w:val="en-US" w:eastAsia="zh-CN"/>
        </w:rPr>
        <w:t>4</w:t>
      </w:r>
      <w:r>
        <w:rPr>
          <w:rStyle w:val="7"/>
          <w:rFonts w:hint="default" w:ascii="Times New Roman" w:hAnsi="Times New Roman" w:eastAsia="仿宋_GB2312" w:cs="Times New Roman"/>
          <w:b w:val="0"/>
          <w:bCs w:val="0"/>
          <w:i w:val="0"/>
          <w:iCs w:val="0"/>
          <w:caps w:val="0"/>
          <w:color w:val="333333"/>
          <w:spacing w:val="0"/>
          <w:sz w:val="32"/>
          <w:szCs w:val="32"/>
          <w:shd w:val="clear" w:fill="FFFFFF"/>
        </w:rPr>
        <w:t>年国家励志奖学金评审工作的相关要求，按照</w:t>
      </w:r>
      <w:r>
        <w:rPr>
          <w:rFonts w:hint="default" w:ascii="Times New Roman" w:hAnsi="Times New Roman" w:eastAsia="仿宋_GB2312" w:cs="Times New Roman"/>
          <w:i w:val="0"/>
          <w:iCs w:val="0"/>
          <w:caps w:val="0"/>
          <w:color w:val="333333"/>
          <w:spacing w:val="0"/>
          <w:sz w:val="32"/>
          <w:szCs w:val="32"/>
          <w:shd w:val="clear" w:fill="FFFFFF"/>
        </w:rPr>
        <w:t>《南京晓庄学院本科学生国家励志奖学金评审实施细则》（</w:t>
      </w:r>
      <w:r>
        <w:rPr>
          <w:rFonts w:hint="eastAsia" w:ascii="Times New Roman" w:hAnsi="Times New Roman" w:eastAsia="仿宋_GB2312" w:cs="Times New Roman"/>
          <w:i w:val="0"/>
          <w:iCs w:val="0"/>
          <w:caps w:val="0"/>
          <w:color w:val="333333"/>
          <w:spacing w:val="0"/>
          <w:sz w:val="32"/>
          <w:szCs w:val="32"/>
          <w:shd w:val="clear" w:fill="FFFFFF"/>
          <w:lang w:val="en-US" w:eastAsia="zh-CN"/>
        </w:rPr>
        <w:t>晓院发</w:t>
      </w:r>
      <w:r>
        <w:rPr>
          <w:rFonts w:hint="default" w:ascii="Times New Roman" w:hAnsi="Times New Roman" w:eastAsia="仿宋_GB2312" w:cs="Times New Roman"/>
          <w:i w:val="0"/>
          <w:iCs w:val="0"/>
          <w:caps w:val="0"/>
          <w:color w:val="333333"/>
          <w:spacing w:val="0"/>
          <w:sz w:val="32"/>
          <w:szCs w:val="32"/>
          <w:shd w:val="clear" w:fill="FFFFFF"/>
        </w:rPr>
        <w:t>〔</w:t>
      </w:r>
      <w:r>
        <w:rPr>
          <w:rFonts w:hint="default" w:ascii="Times New Roman" w:hAnsi="Times New Roman" w:eastAsia="仿宋_GB2312" w:cs="Times New Roman"/>
          <w:i w:val="0"/>
          <w:iCs w:val="0"/>
          <w:caps w:val="0"/>
          <w:color w:val="333333"/>
          <w:spacing w:val="0"/>
          <w:sz w:val="32"/>
          <w:szCs w:val="32"/>
          <w:shd w:val="clear" w:fill="FFFFFF"/>
          <w:lang w:val="en-US"/>
        </w:rPr>
        <w:t>2023〕56</w:t>
      </w:r>
      <w:r>
        <w:rPr>
          <w:rFonts w:hint="default" w:ascii="Times New Roman" w:hAnsi="Times New Roman" w:eastAsia="仿宋_GB2312" w:cs="Times New Roman"/>
          <w:i w:val="0"/>
          <w:iCs w:val="0"/>
          <w:caps w:val="0"/>
          <w:color w:val="333333"/>
          <w:spacing w:val="0"/>
          <w:sz w:val="32"/>
          <w:szCs w:val="32"/>
          <w:shd w:val="clear" w:fill="FFFFFF"/>
        </w:rPr>
        <w:t>号）文件精神，现就做好我校</w:t>
      </w:r>
      <w:r>
        <w:rPr>
          <w:rFonts w:hint="default" w:ascii="Times New Roman" w:hAnsi="Times New Roman" w:eastAsia="仿宋_GB2312" w:cs="Times New Roman"/>
          <w:i w:val="0"/>
          <w:iCs w:val="0"/>
          <w:caps w:val="0"/>
          <w:color w:val="333333"/>
          <w:spacing w:val="0"/>
          <w:sz w:val="32"/>
          <w:szCs w:val="32"/>
          <w:shd w:val="clear" w:fill="FFFFFF"/>
          <w:lang w:val="en-US"/>
        </w:rPr>
        <w:t>202</w:t>
      </w:r>
      <w:r>
        <w:rPr>
          <w:rFonts w:hint="default" w:ascii="Times New Roman" w:hAnsi="Times New Roman" w:eastAsia="仿宋_GB2312" w:cs="Times New Roman"/>
          <w:i w:val="0"/>
          <w:iCs w:val="0"/>
          <w:caps w:val="0"/>
          <w:color w:val="333333"/>
          <w:spacing w:val="0"/>
          <w:sz w:val="32"/>
          <w:szCs w:val="32"/>
          <w:shd w:val="clear" w:fill="FFFFFF"/>
          <w:lang w:val="en-US" w:eastAsia="zh-CN"/>
        </w:rPr>
        <w:t>4</w:t>
      </w:r>
      <w:r>
        <w:rPr>
          <w:rFonts w:hint="default" w:ascii="Times New Roman" w:hAnsi="Times New Roman" w:eastAsia="仿宋_GB2312" w:cs="Times New Roman"/>
          <w:i w:val="0"/>
          <w:iCs w:val="0"/>
          <w:caps w:val="0"/>
          <w:color w:val="333333"/>
          <w:spacing w:val="0"/>
          <w:sz w:val="32"/>
          <w:szCs w:val="32"/>
          <w:shd w:val="clear" w:fill="FFFFFF"/>
        </w:rPr>
        <w:t>年国家励志奖学金评审工作，通知如下：</w:t>
      </w:r>
    </w:p>
    <w:p w14:paraId="1929F25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left"/>
        <w:textAlignment w:val="auto"/>
        <w:rPr>
          <w:rFonts w:hint="default" w:ascii="Times New Roman" w:hAnsi="Times New Roman" w:eastAsia="黑体" w:cs="Times New Roman"/>
          <w:color w:val="333333"/>
          <w:sz w:val="32"/>
          <w:szCs w:val="32"/>
        </w:rPr>
      </w:pPr>
      <w:r>
        <w:rPr>
          <w:rFonts w:hint="default" w:ascii="Times New Roman" w:hAnsi="Times New Roman" w:eastAsia="黑体" w:cs="Times New Roman"/>
          <w:i w:val="0"/>
          <w:iCs w:val="0"/>
          <w:caps w:val="0"/>
          <w:color w:val="333333"/>
          <w:spacing w:val="0"/>
          <w:kern w:val="0"/>
          <w:sz w:val="32"/>
          <w:szCs w:val="32"/>
          <w:shd w:val="clear" w:fill="FFFFFF"/>
          <w:lang w:val="en-US" w:eastAsia="zh-CN" w:bidi="ar"/>
        </w:rPr>
        <w:t>一、评选范围</w:t>
      </w:r>
    </w:p>
    <w:p w14:paraId="01B6A8E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left"/>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国家励志奖学金用于奖励二年级（含）以上全日制本科在籍在校学生（不含2022级专转本学生）中品学兼优的家庭经济困难学生（需在2024</w:t>
      </w: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w:t>
      </w: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2025学年学校家庭经济困难生库建档）。</w:t>
      </w:r>
    </w:p>
    <w:p w14:paraId="0C53F7F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firstLine="640" w:firstLineChars="200"/>
        <w:jc w:val="left"/>
        <w:textAlignment w:val="auto"/>
        <w:rPr>
          <w:rFonts w:hint="default" w:ascii="Times New Roman" w:hAnsi="Times New Roman" w:eastAsia="仿宋_GB2312" w:cs="Times New Roman"/>
          <w:color w:val="333333"/>
          <w:sz w:val="32"/>
          <w:szCs w:val="32"/>
        </w:rPr>
      </w:pPr>
      <w:r>
        <w:rPr>
          <w:rFonts w:hint="default" w:ascii="Times New Roman" w:hAnsi="Times New Roman" w:eastAsia="黑体" w:cs="Times New Roman"/>
          <w:i w:val="0"/>
          <w:iCs w:val="0"/>
          <w:caps w:val="0"/>
          <w:color w:val="333333"/>
          <w:spacing w:val="0"/>
          <w:kern w:val="0"/>
          <w:sz w:val="32"/>
          <w:szCs w:val="32"/>
          <w:shd w:val="clear" w:fill="FFFFFF"/>
          <w:lang w:val="en-US" w:eastAsia="zh-CN" w:bidi="ar"/>
        </w:rPr>
        <w:t>二、奖励标准</w:t>
      </w:r>
    </w:p>
    <w:p w14:paraId="2F756B0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left"/>
        <w:textAlignment w:val="auto"/>
        <w:rPr>
          <w:rFonts w:hint="default" w:ascii="Times New Roman" w:hAnsi="Times New Roman" w:eastAsia="仿宋_GB2312" w:cs="Times New Roman"/>
          <w:color w:val="333333"/>
          <w:sz w:val="32"/>
          <w:szCs w:val="32"/>
        </w:rPr>
      </w:pPr>
      <w:r>
        <w:rPr>
          <w:rFonts w:hint="eastAsia" w:ascii="仿宋_GB2312" w:hAnsi="仿宋_GB2312" w:eastAsia="仿宋_GB2312" w:cs="Times New Roman"/>
          <w:i w:val="0"/>
          <w:iCs w:val="0"/>
          <w:caps w:val="0"/>
          <w:color w:val="333333"/>
          <w:spacing w:val="0"/>
          <w:kern w:val="0"/>
          <w:sz w:val="32"/>
          <w:szCs w:val="32"/>
          <w:shd w:val="clear" w:fill="FFFFFF"/>
          <w:lang w:val="en-US" w:eastAsia="zh-CN" w:bidi="ar"/>
        </w:rPr>
        <w:t>国家励志奖学金的奖励标准按相关文件执行，一次性发放。本年度已经获评国家奖学金或校长奖学金的学生，不得再申报国家励志奖学金</w:t>
      </w: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w:t>
      </w:r>
    </w:p>
    <w:p w14:paraId="173A0D6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left"/>
        <w:textAlignment w:val="auto"/>
        <w:rPr>
          <w:rFonts w:hint="default" w:ascii="Times New Roman" w:hAnsi="Times New Roman" w:eastAsia="仿宋_GB2312" w:cs="Times New Roman"/>
          <w:color w:val="333333"/>
          <w:sz w:val="32"/>
          <w:szCs w:val="32"/>
        </w:rPr>
      </w:pPr>
      <w:r>
        <w:rPr>
          <w:rFonts w:hint="default" w:ascii="Times New Roman" w:hAnsi="Times New Roman" w:eastAsia="黑体" w:cs="Times New Roman"/>
          <w:i w:val="0"/>
          <w:iCs w:val="0"/>
          <w:caps w:val="0"/>
          <w:color w:val="333333"/>
          <w:spacing w:val="0"/>
          <w:kern w:val="0"/>
          <w:sz w:val="32"/>
          <w:szCs w:val="32"/>
          <w:shd w:val="clear" w:fill="FFFFFF"/>
          <w:lang w:val="en-US" w:eastAsia="zh-CN" w:bidi="ar"/>
        </w:rPr>
        <w:t>三、评选名额</w:t>
      </w:r>
    </w:p>
    <w:p w14:paraId="58B5716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left"/>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2024年</w:t>
      </w: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w:t>
      </w: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上级部门下达给我校的国家励志奖学金名额为592名。根据各学院评选范围学生数，国家励志奖学金申报人数分配如下：</w:t>
      </w:r>
    </w:p>
    <w:tbl>
      <w:tblPr>
        <w:tblStyle w:val="5"/>
        <w:tblW w:w="7800" w:type="dxa"/>
        <w:tblInd w:w="67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59"/>
        <w:gridCol w:w="3764"/>
        <w:gridCol w:w="2877"/>
      </w:tblGrid>
      <w:tr w14:paraId="54577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E4CC7">
            <w:pPr>
              <w:keepNext w:val="0"/>
              <w:keepLines w:val="0"/>
              <w:widowControl/>
              <w:suppressLineNumbers w:val="0"/>
              <w:jc w:val="center"/>
              <w:textAlignment w:val="center"/>
              <w:rPr>
                <w:rFonts w:ascii="黑体" w:hAnsi="宋体" w:eastAsia="黑体" w:cs="黑体"/>
                <w:i w:val="0"/>
                <w:iCs w:val="0"/>
                <w:color w:val="333333"/>
                <w:sz w:val="24"/>
                <w:szCs w:val="24"/>
                <w:u w:val="none"/>
              </w:rPr>
            </w:pPr>
            <w:r>
              <w:rPr>
                <w:rFonts w:hint="eastAsia" w:ascii="黑体" w:hAnsi="宋体" w:eastAsia="黑体" w:cs="黑体"/>
                <w:i w:val="0"/>
                <w:iCs w:val="0"/>
                <w:color w:val="333333"/>
                <w:kern w:val="0"/>
                <w:sz w:val="24"/>
                <w:szCs w:val="24"/>
                <w:u w:val="none"/>
                <w:lang w:val="en-US" w:eastAsia="zh-CN" w:bidi="ar"/>
              </w:rPr>
              <w:t>序号</w:t>
            </w:r>
          </w:p>
        </w:tc>
        <w:tc>
          <w:tcPr>
            <w:tcW w:w="3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2CF34">
            <w:pPr>
              <w:keepNext w:val="0"/>
              <w:keepLines w:val="0"/>
              <w:widowControl/>
              <w:suppressLineNumbers w:val="0"/>
              <w:jc w:val="center"/>
              <w:textAlignment w:val="center"/>
              <w:rPr>
                <w:rFonts w:hint="eastAsia" w:ascii="黑体" w:hAnsi="宋体" w:eastAsia="黑体" w:cs="黑体"/>
                <w:i w:val="0"/>
                <w:iCs w:val="0"/>
                <w:color w:val="333333"/>
                <w:sz w:val="24"/>
                <w:szCs w:val="24"/>
                <w:u w:val="none"/>
              </w:rPr>
            </w:pPr>
            <w:r>
              <w:rPr>
                <w:rFonts w:hint="eastAsia" w:ascii="黑体" w:hAnsi="宋体" w:eastAsia="黑体" w:cs="黑体"/>
                <w:i w:val="0"/>
                <w:iCs w:val="0"/>
                <w:color w:val="333333"/>
                <w:kern w:val="0"/>
                <w:sz w:val="24"/>
                <w:szCs w:val="24"/>
                <w:u w:val="none"/>
                <w:lang w:val="en-US" w:eastAsia="zh-CN" w:bidi="ar"/>
              </w:rPr>
              <w:t>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27C3F">
            <w:pPr>
              <w:keepNext w:val="0"/>
              <w:keepLines w:val="0"/>
              <w:widowControl/>
              <w:suppressLineNumbers w:val="0"/>
              <w:jc w:val="center"/>
              <w:textAlignment w:val="center"/>
              <w:rPr>
                <w:rFonts w:hint="eastAsia" w:ascii="黑体" w:hAnsi="宋体" w:eastAsia="黑体" w:cs="黑体"/>
                <w:i w:val="0"/>
                <w:iCs w:val="0"/>
                <w:color w:val="333333"/>
                <w:sz w:val="24"/>
                <w:szCs w:val="24"/>
                <w:u w:val="none"/>
              </w:rPr>
            </w:pPr>
            <w:r>
              <w:rPr>
                <w:rFonts w:hint="eastAsia" w:ascii="黑体" w:hAnsi="宋体" w:eastAsia="黑体" w:cs="黑体"/>
                <w:i w:val="0"/>
                <w:iCs w:val="0"/>
                <w:color w:val="333333"/>
                <w:kern w:val="0"/>
                <w:sz w:val="24"/>
                <w:szCs w:val="24"/>
                <w:u w:val="none"/>
                <w:lang w:val="en-US" w:eastAsia="zh-CN" w:bidi="ar"/>
              </w:rPr>
              <w:t>推荐指标数</w:t>
            </w:r>
          </w:p>
        </w:tc>
      </w:tr>
      <w:tr w14:paraId="485AB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7"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18602">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1</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189EE">
            <w:pPr>
              <w:keepNext w:val="0"/>
              <w:keepLines w:val="0"/>
              <w:widowControl/>
              <w:suppressLineNumbers w:val="0"/>
              <w:jc w:val="both"/>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教师教育学院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199AF">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44</w:t>
            </w:r>
          </w:p>
        </w:tc>
      </w:tr>
      <w:tr w14:paraId="58384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C255F">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2</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A123F">
            <w:pPr>
              <w:keepNext w:val="0"/>
              <w:keepLines w:val="0"/>
              <w:widowControl/>
              <w:suppressLineNumbers w:val="0"/>
              <w:jc w:val="left"/>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幼儿师范学院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28FBF">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39</w:t>
            </w:r>
          </w:p>
        </w:tc>
      </w:tr>
      <w:tr w14:paraId="1FD10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D0DB2">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3</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C424B">
            <w:pPr>
              <w:keepNext w:val="0"/>
              <w:keepLines w:val="0"/>
              <w:widowControl/>
              <w:suppressLineNumbers w:val="0"/>
              <w:jc w:val="left"/>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文学院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A5026">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39</w:t>
            </w:r>
          </w:p>
        </w:tc>
      </w:tr>
      <w:tr w14:paraId="3F2EC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C7D11">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4</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82EB0">
            <w:pPr>
              <w:keepNext w:val="0"/>
              <w:keepLines w:val="0"/>
              <w:widowControl/>
              <w:suppressLineNumbers w:val="0"/>
              <w:jc w:val="left"/>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外国语学院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1565B">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24</w:t>
            </w:r>
          </w:p>
        </w:tc>
      </w:tr>
      <w:tr w14:paraId="4D88F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D5A7B">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5</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1E95A">
            <w:pPr>
              <w:keepNext w:val="0"/>
              <w:keepLines w:val="0"/>
              <w:widowControl/>
              <w:suppressLineNumbers w:val="0"/>
              <w:jc w:val="left"/>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新闻传播学院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A5C7C">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41</w:t>
            </w:r>
          </w:p>
        </w:tc>
      </w:tr>
      <w:tr w14:paraId="367FD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DD1C0">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6</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C964C">
            <w:pPr>
              <w:keepNext w:val="0"/>
              <w:keepLines w:val="0"/>
              <w:widowControl/>
              <w:suppressLineNumbers w:val="0"/>
              <w:jc w:val="left"/>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商学院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CB5BD">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45</w:t>
            </w:r>
          </w:p>
        </w:tc>
      </w:tr>
      <w:tr w14:paraId="5F856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1E1E9">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7</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45FD4">
            <w:pPr>
              <w:keepNext w:val="0"/>
              <w:keepLines w:val="0"/>
              <w:widowControl/>
              <w:suppressLineNumbers w:val="0"/>
              <w:jc w:val="left"/>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旅游与社会管理学院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5116F">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49</w:t>
            </w:r>
          </w:p>
        </w:tc>
      </w:tr>
      <w:tr w14:paraId="64392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29940">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8</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97CF5">
            <w:pPr>
              <w:keepNext w:val="0"/>
              <w:keepLines w:val="0"/>
              <w:widowControl/>
              <w:suppressLineNumbers w:val="0"/>
              <w:jc w:val="left"/>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马克思主义学院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70768">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17</w:t>
            </w:r>
          </w:p>
        </w:tc>
      </w:tr>
      <w:tr w14:paraId="23B26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52C9F">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9</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9B40A">
            <w:pPr>
              <w:keepNext w:val="0"/>
              <w:keepLines w:val="0"/>
              <w:widowControl/>
              <w:suppressLineNumbers w:val="0"/>
              <w:jc w:val="left"/>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信息工程学院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F3CC3">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67</w:t>
            </w:r>
          </w:p>
        </w:tc>
      </w:tr>
      <w:tr w14:paraId="4F4A7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6F639">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10</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5EE60">
            <w:pPr>
              <w:keepNext w:val="0"/>
              <w:keepLines w:val="0"/>
              <w:widowControl/>
              <w:suppressLineNumbers w:val="0"/>
              <w:jc w:val="left"/>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电子工程学院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86C12">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40</w:t>
            </w:r>
          </w:p>
        </w:tc>
      </w:tr>
      <w:tr w14:paraId="7E7CF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3C6A8">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11</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26C38">
            <w:pPr>
              <w:keepNext w:val="0"/>
              <w:keepLines w:val="0"/>
              <w:widowControl/>
              <w:suppressLineNumbers w:val="0"/>
              <w:jc w:val="left"/>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食品科学学院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375AF">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37</w:t>
            </w:r>
          </w:p>
        </w:tc>
      </w:tr>
      <w:tr w14:paraId="7A7ED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4E180">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12</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F8340">
            <w:pPr>
              <w:keepNext w:val="0"/>
              <w:keepLines w:val="0"/>
              <w:widowControl/>
              <w:suppressLineNumbers w:val="0"/>
              <w:jc w:val="left"/>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环境科学学院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7B26D">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73</w:t>
            </w:r>
          </w:p>
        </w:tc>
      </w:tr>
      <w:tr w14:paraId="390B1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029CD">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13</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D6317">
            <w:pPr>
              <w:keepNext w:val="0"/>
              <w:keepLines w:val="0"/>
              <w:widowControl/>
              <w:suppressLineNumbers w:val="0"/>
              <w:jc w:val="left"/>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音乐学院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9BE40">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14</w:t>
            </w:r>
          </w:p>
        </w:tc>
      </w:tr>
      <w:tr w14:paraId="61E45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FC83F">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14</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56EEC">
            <w:pPr>
              <w:keepNext w:val="0"/>
              <w:keepLines w:val="0"/>
              <w:widowControl/>
              <w:suppressLineNumbers w:val="0"/>
              <w:jc w:val="left"/>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美术学院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EDAF6">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33</w:t>
            </w:r>
          </w:p>
        </w:tc>
      </w:tr>
      <w:tr w14:paraId="6D6C4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ECF93">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15</w:t>
            </w:r>
          </w:p>
        </w:tc>
        <w:tc>
          <w:tcPr>
            <w:tcW w:w="3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A6736">
            <w:pPr>
              <w:keepNext w:val="0"/>
              <w:keepLines w:val="0"/>
              <w:widowControl/>
              <w:suppressLineNumbers w:val="0"/>
              <w:jc w:val="left"/>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体育学院</w:t>
            </w: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148EC">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30</w:t>
            </w:r>
          </w:p>
        </w:tc>
      </w:tr>
      <w:tr w14:paraId="6C690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4BF3E">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合计</w:t>
            </w:r>
          </w:p>
        </w:tc>
        <w:tc>
          <w:tcPr>
            <w:tcW w:w="3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14F20">
            <w:pPr>
              <w:jc w:val="left"/>
              <w:rPr>
                <w:rFonts w:hint="eastAsia" w:ascii="Times New Roman" w:hAnsi="Times New Roman" w:eastAsia="仿宋_GB2312" w:cs="仿宋_GB2312"/>
                <w:i w:val="0"/>
                <w:iCs w:val="0"/>
                <w:color w:val="333333"/>
                <w:sz w:val="24"/>
                <w:szCs w:val="24"/>
                <w:u w:val="none"/>
              </w:rPr>
            </w:pPr>
          </w:p>
        </w:tc>
        <w:tc>
          <w:tcPr>
            <w:tcW w:w="2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4856A">
            <w:pPr>
              <w:keepNext w:val="0"/>
              <w:keepLines w:val="0"/>
              <w:widowControl/>
              <w:suppressLineNumbers w:val="0"/>
              <w:jc w:val="center"/>
              <w:textAlignment w:val="center"/>
              <w:rPr>
                <w:rFonts w:hint="eastAsia" w:ascii="Times New Roman" w:hAnsi="Times New Roman" w:eastAsia="仿宋_GB2312" w:cs="仿宋_GB2312"/>
                <w:i w:val="0"/>
                <w:iCs w:val="0"/>
                <w:color w:val="333333"/>
                <w:sz w:val="24"/>
                <w:szCs w:val="24"/>
                <w:u w:val="none"/>
              </w:rPr>
            </w:pPr>
            <w:r>
              <w:rPr>
                <w:rFonts w:hint="eastAsia" w:ascii="Times New Roman" w:hAnsi="Times New Roman" w:eastAsia="仿宋_GB2312" w:cs="仿宋_GB2312"/>
                <w:i w:val="0"/>
                <w:iCs w:val="0"/>
                <w:color w:val="333333"/>
                <w:kern w:val="0"/>
                <w:sz w:val="24"/>
                <w:szCs w:val="24"/>
                <w:u w:val="none"/>
                <w:lang w:val="en-US" w:eastAsia="zh-CN" w:bidi="ar"/>
              </w:rPr>
              <w:t>592</w:t>
            </w:r>
          </w:p>
        </w:tc>
      </w:tr>
    </w:tbl>
    <w:p w14:paraId="70B2942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firstLine="640" w:firstLineChars="200"/>
        <w:jc w:val="left"/>
        <w:textAlignment w:val="auto"/>
        <w:rPr>
          <w:rFonts w:hint="default" w:ascii="Times New Roman" w:hAnsi="Times New Roman" w:eastAsia="黑体" w:cs="Times New Roman"/>
          <w:color w:val="333333"/>
          <w:sz w:val="32"/>
          <w:szCs w:val="32"/>
        </w:rPr>
      </w:pPr>
      <w:r>
        <w:rPr>
          <w:rFonts w:hint="default" w:ascii="Times New Roman" w:hAnsi="Times New Roman" w:eastAsia="黑体" w:cs="Times New Roman"/>
          <w:i w:val="0"/>
          <w:iCs w:val="0"/>
          <w:caps w:val="0"/>
          <w:color w:val="333333"/>
          <w:spacing w:val="0"/>
          <w:kern w:val="0"/>
          <w:sz w:val="32"/>
          <w:szCs w:val="32"/>
          <w:shd w:val="clear" w:fill="FFFFFF"/>
          <w:lang w:val="en-US" w:eastAsia="zh-CN" w:bidi="ar"/>
        </w:rPr>
        <w:t> 四、申报条件</w:t>
      </w:r>
    </w:p>
    <w:p w14:paraId="0DDCBFA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left"/>
        <w:textAlignment w:val="auto"/>
        <w:rPr>
          <w:rFonts w:hint="default" w:ascii="Times New Roman" w:hAnsi="Times New Roman" w:eastAsia="仿宋_GB2312" w:cs="Times New Roman"/>
          <w:color w:val="333333"/>
          <w:sz w:val="32"/>
          <w:szCs w:val="32"/>
        </w:rPr>
      </w:pP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 xml:space="preserve">1. </w:t>
      </w: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家庭经济困难（2024</w:t>
      </w: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w:t>
      </w: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2025学年被认定为家庭经济困难学生），日常生活俭朴。</w:t>
      </w:r>
    </w:p>
    <w:p w14:paraId="4C3449A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left"/>
        <w:textAlignment w:val="auto"/>
        <w:rPr>
          <w:rFonts w:hint="default" w:ascii="Times New Roman" w:hAnsi="Times New Roman" w:eastAsia="仿宋_GB2312" w:cs="Times New Roman"/>
          <w:color w:val="333333"/>
          <w:sz w:val="32"/>
          <w:szCs w:val="32"/>
        </w:rPr>
      </w:pP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 xml:space="preserve">2. </w:t>
      </w: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2023</w:t>
      </w: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w:t>
      </w: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2024学年学习成绩优良，无不及格科目，学习成绩及综合素质测评成绩排名均须位于同年级同专业同类生源前30%且德育素质得分在12分（含）以上。</w:t>
      </w:r>
    </w:p>
    <w:p w14:paraId="4CC6190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left"/>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2023</w:t>
      </w: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w:t>
      </w: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2024学年学习成绩及综合素质测评成绩排名虽未达前30%，但位于前50%者，若在道德风尚、学术研究、学科竞赛、创新发明、社会实践、社会工作、体育竞赛、文艺比赛等某一方面表现优秀的，也可申请。</w:t>
      </w:r>
    </w:p>
    <w:p w14:paraId="2C77227D">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750"/>
        <w:jc w:val="left"/>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在校期间没有受到通报批评处理或纪律处分。</w:t>
      </w:r>
    </w:p>
    <w:p w14:paraId="495AB8D9">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leftChars="0" w:right="0" w:firstLine="750" w:firstLineChars="0"/>
        <w:jc w:val="left"/>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国家学生体质健康标准测试成绩合格及以上。</w:t>
      </w:r>
    </w:p>
    <w:p w14:paraId="191FC2B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left"/>
        <w:textAlignment w:val="auto"/>
        <w:rPr>
          <w:rFonts w:hint="default" w:ascii="Times New Roman" w:hAnsi="Times New Roman" w:eastAsia="黑体" w:cs="Times New Roman"/>
          <w:color w:val="333333"/>
          <w:sz w:val="32"/>
          <w:szCs w:val="32"/>
        </w:rPr>
      </w:pPr>
      <w:r>
        <w:rPr>
          <w:rFonts w:hint="default" w:ascii="Times New Roman" w:hAnsi="Times New Roman" w:eastAsia="黑体" w:cs="Times New Roman"/>
          <w:i w:val="0"/>
          <w:iCs w:val="0"/>
          <w:caps w:val="0"/>
          <w:color w:val="333333"/>
          <w:spacing w:val="0"/>
          <w:kern w:val="0"/>
          <w:sz w:val="32"/>
          <w:szCs w:val="32"/>
          <w:shd w:val="clear" w:fill="FFFFFF"/>
          <w:lang w:val="en-US" w:eastAsia="zh-CN" w:bidi="ar"/>
        </w:rPr>
        <w:t>五、评审程序</w:t>
      </w:r>
    </w:p>
    <w:p w14:paraId="7242A5A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750"/>
        <w:jc w:val="left"/>
        <w:textAlignment w:val="auto"/>
        <w:rPr>
          <w:rFonts w:hint="default" w:ascii="Times New Roman" w:hAnsi="Times New Roman" w:eastAsia="仿宋_GB2312" w:cs="Times New Roman"/>
          <w:color w:val="333333"/>
          <w:sz w:val="32"/>
          <w:szCs w:val="32"/>
        </w:rPr>
      </w:pP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 xml:space="preserve">1. </w:t>
      </w: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个人申请。符合国家励志奖学金评审条件的学生均可向所在学院提出书面申请，填写《南京晓庄学院本科生国家励志奖学金申请表》（附件1），如实说明申请理由并提供相关证明材料。</w:t>
      </w:r>
    </w:p>
    <w:p w14:paraId="0E2422D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750"/>
        <w:jc w:val="left"/>
        <w:textAlignment w:val="auto"/>
        <w:rPr>
          <w:rFonts w:hint="default" w:ascii="Times New Roman" w:hAnsi="Times New Roman" w:eastAsia="仿宋_GB2312" w:cs="Times New Roman"/>
          <w:color w:val="333333"/>
          <w:sz w:val="32"/>
          <w:szCs w:val="32"/>
        </w:rPr>
      </w:pP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 xml:space="preserve">2. </w:t>
      </w: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年级（专业或班级）评议。年级（专业或班级）评议小组根据评选条件进行民主评议，确定推荐名单报送所在学院；推荐材料要详细说明被推荐人现实表现及年级（专业或班级）民主评议结果等情况。</w:t>
      </w:r>
    </w:p>
    <w:p w14:paraId="741755F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left"/>
        <w:textAlignment w:val="auto"/>
        <w:rPr>
          <w:rFonts w:hint="default" w:ascii="Times New Roman" w:hAnsi="Times New Roman" w:eastAsia="仿宋_GB2312" w:cs="Times New Roman"/>
          <w:color w:val="333333"/>
          <w:sz w:val="32"/>
          <w:szCs w:val="32"/>
        </w:rPr>
      </w:pP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 xml:space="preserve">3. </w:t>
      </w: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学院评审。学院学生奖助学金评审、资助工作小组对各年级（专业或班级）推荐人选进行资格审查和评审，确定本学院候选人名单；候选名单在学院公示 3 个工作日；公示无异议后，于10月30日前将经学院党政联席会讨论通过的学生申报材料和《2024年国家励志奖学金各学院推荐学生汇总表》（附件2）报学生工作处。</w:t>
      </w:r>
    </w:p>
    <w:p w14:paraId="7D2C82A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left"/>
        <w:textAlignment w:val="auto"/>
        <w:rPr>
          <w:rFonts w:hint="default" w:ascii="Times New Roman" w:hAnsi="Times New Roman" w:eastAsia="仿宋_GB2312" w:cs="Times New Roman"/>
          <w:color w:val="333333"/>
          <w:sz w:val="32"/>
          <w:szCs w:val="32"/>
        </w:rPr>
      </w:pP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 xml:space="preserve">4. </w:t>
      </w: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部门评审。学生工作处会同相关部门对各学院上报材料的完整性、程序的规范性、条件的相符性进行复核，提出审查通过名单；组织评审，提出获奖学生建议名单。</w:t>
      </w:r>
    </w:p>
    <w:p w14:paraId="166B900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left"/>
        <w:textAlignment w:val="auto"/>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pP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 xml:space="preserve">5. </w:t>
      </w: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审定上报。校国家奖助学金评审、学生资助工作领导小组对建议名单进行审</w:t>
      </w: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议</w:t>
      </w:r>
      <w:r>
        <w:rPr>
          <w:rFonts w:hint="default" w:ascii="Times New Roman" w:hAnsi="Times New Roman" w:eastAsia="仿宋_GB2312" w:cs="Times New Roman"/>
          <w:i w:val="0"/>
          <w:iCs w:val="0"/>
          <w:caps w:val="0"/>
          <w:color w:val="333333"/>
          <w:spacing w:val="0"/>
          <w:kern w:val="0"/>
          <w:sz w:val="32"/>
          <w:szCs w:val="32"/>
          <w:shd w:val="clear" w:fill="FFFFFF"/>
          <w:lang w:val="en-US" w:eastAsia="zh-CN" w:bidi="ar"/>
        </w:rPr>
        <w:t>；通过的名单在校内公示5个工作日，公示无异议后由学生工作处负责将审定的名单于11月10日前上报省教育厅。</w:t>
      </w:r>
    </w:p>
    <w:p w14:paraId="3BFBEBC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left"/>
        <w:textAlignment w:val="auto"/>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pP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请各学院严格按照通知要求认真组织，积极宣传，规范评选，公开公平公正做好评选工作。</w:t>
      </w:r>
    </w:p>
    <w:p w14:paraId="0D05041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right"/>
        <w:textAlignment w:val="auto"/>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pPr>
    </w:p>
    <w:p w14:paraId="2817C4D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right"/>
        <w:textAlignment w:val="auto"/>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pPr>
      <w:bookmarkStart w:id="0" w:name="_GoBack"/>
      <w:bookmarkEnd w:id="0"/>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 xml:space="preserve"> 学工处（部）</w:t>
      </w:r>
    </w:p>
    <w:p w14:paraId="19CC3E4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5"/>
        <w:jc w:val="right"/>
        <w:textAlignment w:val="auto"/>
        <w:rPr>
          <w:rFonts w:hint="eastAsia" w:cs="Times New Roman" w:eastAsiaTheme="minorEastAsia"/>
          <w:lang w:eastAsia="zh-CN"/>
        </w:rPr>
      </w:pP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2024年10月15日</w:t>
      </w:r>
    </w:p>
    <w:sectPr>
      <w:pgSz w:w="11906" w:h="16838"/>
      <w:pgMar w:top="2098" w:right="1587" w:bottom="209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C0CB45-0E1C-4C09-A1CC-91D28BBCD7E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小标宋">
    <w:panose1 w:val="02000500000000000000"/>
    <w:charset w:val="86"/>
    <w:family w:val="auto"/>
    <w:pitch w:val="default"/>
    <w:sig w:usb0="A00002BF" w:usb1="38CF7CFA" w:usb2="00000016" w:usb3="00000000" w:csb0="00040001" w:csb1="00000000"/>
    <w:embedRegular r:id="rId2" w:fontKey="{002D0EC8-D3BE-47B7-A25C-2B70162CBA77}"/>
  </w:font>
  <w:font w:name="仿宋_GB2312">
    <w:panose1 w:val="02010609030101010101"/>
    <w:charset w:val="86"/>
    <w:family w:val="modern"/>
    <w:pitch w:val="default"/>
    <w:sig w:usb0="00000001" w:usb1="080E0000" w:usb2="00000000" w:usb3="00000000" w:csb0="00040000" w:csb1="00000000"/>
    <w:embedRegular r:id="rId3" w:fontKey="{42CA8286-8BBF-41D3-93F7-397C53D3289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3FDBF4"/>
    <w:multiLevelType w:val="singleLevel"/>
    <w:tmpl w:val="083FDBF4"/>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lNTkwMzJhZmI0NzY5YWJlZjhhMmVjZjE3NmVhNGIifQ=="/>
  </w:docVars>
  <w:rsids>
    <w:rsidRoot w:val="1B1816B4"/>
    <w:rsid w:val="007D0555"/>
    <w:rsid w:val="00AF575F"/>
    <w:rsid w:val="00F72386"/>
    <w:rsid w:val="016C7D56"/>
    <w:rsid w:val="017171F0"/>
    <w:rsid w:val="01980908"/>
    <w:rsid w:val="02422FDD"/>
    <w:rsid w:val="034710AC"/>
    <w:rsid w:val="03911A80"/>
    <w:rsid w:val="047B5B1B"/>
    <w:rsid w:val="04A6363D"/>
    <w:rsid w:val="05BF5634"/>
    <w:rsid w:val="0659558A"/>
    <w:rsid w:val="070D5EF2"/>
    <w:rsid w:val="07B47E57"/>
    <w:rsid w:val="07B75BCC"/>
    <w:rsid w:val="08543973"/>
    <w:rsid w:val="08762D97"/>
    <w:rsid w:val="08B96261"/>
    <w:rsid w:val="08C97CBB"/>
    <w:rsid w:val="09000356"/>
    <w:rsid w:val="091331C5"/>
    <w:rsid w:val="0961794D"/>
    <w:rsid w:val="09997512"/>
    <w:rsid w:val="09B6183D"/>
    <w:rsid w:val="0A0550BC"/>
    <w:rsid w:val="0B0C28B9"/>
    <w:rsid w:val="0BDC5E4C"/>
    <w:rsid w:val="0C8539C5"/>
    <w:rsid w:val="0D5D7DEA"/>
    <w:rsid w:val="0DF924E7"/>
    <w:rsid w:val="0F3622CE"/>
    <w:rsid w:val="0FBC42AE"/>
    <w:rsid w:val="10316672"/>
    <w:rsid w:val="10857E3F"/>
    <w:rsid w:val="10B8010A"/>
    <w:rsid w:val="12015FFB"/>
    <w:rsid w:val="120551FF"/>
    <w:rsid w:val="13FE2AAE"/>
    <w:rsid w:val="15DA1757"/>
    <w:rsid w:val="15ED542B"/>
    <w:rsid w:val="163E4C72"/>
    <w:rsid w:val="17DD4821"/>
    <w:rsid w:val="18514BFC"/>
    <w:rsid w:val="18D77E4E"/>
    <w:rsid w:val="19114D8E"/>
    <w:rsid w:val="19336E34"/>
    <w:rsid w:val="19812C2C"/>
    <w:rsid w:val="1A022BAD"/>
    <w:rsid w:val="1A4D6EA9"/>
    <w:rsid w:val="1A794E9C"/>
    <w:rsid w:val="1ACF1C3E"/>
    <w:rsid w:val="1B1816B4"/>
    <w:rsid w:val="1B257C87"/>
    <w:rsid w:val="1B3C333B"/>
    <w:rsid w:val="1BBC7297"/>
    <w:rsid w:val="1BE652FA"/>
    <w:rsid w:val="1C857614"/>
    <w:rsid w:val="1E3F5A49"/>
    <w:rsid w:val="1E9A6FA0"/>
    <w:rsid w:val="1F5A0C11"/>
    <w:rsid w:val="1F990CE4"/>
    <w:rsid w:val="1FAC5579"/>
    <w:rsid w:val="1FBF25CB"/>
    <w:rsid w:val="20C93695"/>
    <w:rsid w:val="20ED714D"/>
    <w:rsid w:val="21B830D0"/>
    <w:rsid w:val="21F00189"/>
    <w:rsid w:val="23815EF2"/>
    <w:rsid w:val="25222AF4"/>
    <w:rsid w:val="25C75891"/>
    <w:rsid w:val="25EF154B"/>
    <w:rsid w:val="261C128A"/>
    <w:rsid w:val="262D00A7"/>
    <w:rsid w:val="26D758A1"/>
    <w:rsid w:val="278E421A"/>
    <w:rsid w:val="280C26A6"/>
    <w:rsid w:val="283355AF"/>
    <w:rsid w:val="28EF1A0E"/>
    <w:rsid w:val="29C17972"/>
    <w:rsid w:val="29E45839"/>
    <w:rsid w:val="2A7D5ED9"/>
    <w:rsid w:val="2AA94C6F"/>
    <w:rsid w:val="2B551909"/>
    <w:rsid w:val="2BC628E3"/>
    <w:rsid w:val="2C026679"/>
    <w:rsid w:val="2C8334B1"/>
    <w:rsid w:val="2D2776E3"/>
    <w:rsid w:val="2DBE3FED"/>
    <w:rsid w:val="2E7232E4"/>
    <w:rsid w:val="2EF553EA"/>
    <w:rsid w:val="2FB77DD7"/>
    <w:rsid w:val="30021DEE"/>
    <w:rsid w:val="31BC2553"/>
    <w:rsid w:val="33330C85"/>
    <w:rsid w:val="33334188"/>
    <w:rsid w:val="338C2C2A"/>
    <w:rsid w:val="33BE511E"/>
    <w:rsid w:val="33E1677A"/>
    <w:rsid w:val="348B6C1A"/>
    <w:rsid w:val="349463D7"/>
    <w:rsid w:val="3552762B"/>
    <w:rsid w:val="35611435"/>
    <w:rsid w:val="360749A8"/>
    <w:rsid w:val="371C72D2"/>
    <w:rsid w:val="38B30495"/>
    <w:rsid w:val="38B839ED"/>
    <w:rsid w:val="3A15331E"/>
    <w:rsid w:val="3AB5526C"/>
    <w:rsid w:val="3AD73943"/>
    <w:rsid w:val="3B5572B1"/>
    <w:rsid w:val="3C5956DA"/>
    <w:rsid w:val="3CF44744"/>
    <w:rsid w:val="3DFD400F"/>
    <w:rsid w:val="3EA80346"/>
    <w:rsid w:val="3F354F5E"/>
    <w:rsid w:val="3FDC7FC4"/>
    <w:rsid w:val="3FEA4BBD"/>
    <w:rsid w:val="40096807"/>
    <w:rsid w:val="41835AF7"/>
    <w:rsid w:val="418B1D67"/>
    <w:rsid w:val="420F2CBA"/>
    <w:rsid w:val="430E4C06"/>
    <w:rsid w:val="43A00DF8"/>
    <w:rsid w:val="45654C89"/>
    <w:rsid w:val="45BF3557"/>
    <w:rsid w:val="45C30BA9"/>
    <w:rsid w:val="46DD6DA1"/>
    <w:rsid w:val="47376341"/>
    <w:rsid w:val="47FF4F56"/>
    <w:rsid w:val="482E665E"/>
    <w:rsid w:val="48B539FE"/>
    <w:rsid w:val="491262E9"/>
    <w:rsid w:val="496B51D5"/>
    <w:rsid w:val="49CB3885"/>
    <w:rsid w:val="49E8194C"/>
    <w:rsid w:val="4B290559"/>
    <w:rsid w:val="4B4E4FFA"/>
    <w:rsid w:val="4BAD647C"/>
    <w:rsid w:val="4C4B36BA"/>
    <w:rsid w:val="4D575754"/>
    <w:rsid w:val="4D910333"/>
    <w:rsid w:val="4E426CB2"/>
    <w:rsid w:val="4F081C32"/>
    <w:rsid w:val="4FE84AC6"/>
    <w:rsid w:val="51030C26"/>
    <w:rsid w:val="518333A6"/>
    <w:rsid w:val="5297298F"/>
    <w:rsid w:val="53D4303F"/>
    <w:rsid w:val="544E2F56"/>
    <w:rsid w:val="547E7919"/>
    <w:rsid w:val="55953492"/>
    <w:rsid w:val="55A00A76"/>
    <w:rsid w:val="571F0C30"/>
    <w:rsid w:val="57705133"/>
    <w:rsid w:val="57A85F44"/>
    <w:rsid w:val="57C9252D"/>
    <w:rsid w:val="57FB7FC0"/>
    <w:rsid w:val="593B5323"/>
    <w:rsid w:val="59913CEF"/>
    <w:rsid w:val="5A657BF7"/>
    <w:rsid w:val="5B98103C"/>
    <w:rsid w:val="5C1E7ECB"/>
    <w:rsid w:val="5C303877"/>
    <w:rsid w:val="5CA25D89"/>
    <w:rsid w:val="5D0032EB"/>
    <w:rsid w:val="5D4F08E8"/>
    <w:rsid w:val="5D74423A"/>
    <w:rsid w:val="5D9E6FC3"/>
    <w:rsid w:val="5E1E7BB3"/>
    <w:rsid w:val="5E982536"/>
    <w:rsid w:val="5F1372D3"/>
    <w:rsid w:val="5F805CB6"/>
    <w:rsid w:val="5F9C5B90"/>
    <w:rsid w:val="5FB37195"/>
    <w:rsid w:val="5FC55CDC"/>
    <w:rsid w:val="62266546"/>
    <w:rsid w:val="62B32F9C"/>
    <w:rsid w:val="62BA057C"/>
    <w:rsid w:val="62E639EB"/>
    <w:rsid w:val="63A237B0"/>
    <w:rsid w:val="64400E09"/>
    <w:rsid w:val="64CF2C0C"/>
    <w:rsid w:val="65B2575B"/>
    <w:rsid w:val="65CC0193"/>
    <w:rsid w:val="662F50FA"/>
    <w:rsid w:val="669906E6"/>
    <w:rsid w:val="66F77088"/>
    <w:rsid w:val="68230744"/>
    <w:rsid w:val="683826C2"/>
    <w:rsid w:val="68AB624D"/>
    <w:rsid w:val="68D84093"/>
    <w:rsid w:val="699626E1"/>
    <w:rsid w:val="69D13872"/>
    <w:rsid w:val="69EB029C"/>
    <w:rsid w:val="6A1347BC"/>
    <w:rsid w:val="6A676439"/>
    <w:rsid w:val="6A8D5487"/>
    <w:rsid w:val="6ACE3D69"/>
    <w:rsid w:val="6C8E3F5A"/>
    <w:rsid w:val="6CF914F5"/>
    <w:rsid w:val="6D4B09E8"/>
    <w:rsid w:val="6D542DA5"/>
    <w:rsid w:val="6D9C488E"/>
    <w:rsid w:val="6D9F0E00"/>
    <w:rsid w:val="6DC544F6"/>
    <w:rsid w:val="6E3C7622"/>
    <w:rsid w:val="6EFA546C"/>
    <w:rsid w:val="6F1B35C6"/>
    <w:rsid w:val="6F5D3E71"/>
    <w:rsid w:val="711E5536"/>
    <w:rsid w:val="71C1336D"/>
    <w:rsid w:val="7239455D"/>
    <w:rsid w:val="724F46C2"/>
    <w:rsid w:val="728E393B"/>
    <w:rsid w:val="72DB3FC5"/>
    <w:rsid w:val="73A570E7"/>
    <w:rsid w:val="73AB7ABA"/>
    <w:rsid w:val="73C46AB8"/>
    <w:rsid w:val="74131B58"/>
    <w:rsid w:val="74151B23"/>
    <w:rsid w:val="74FE6F58"/>
    <w:rsid w:val="7690466D"/>
    <w:rsid w:val="76B25448"/>
    <w:rsid w:val="77E95772"/>
    <w:rsid w:val="785E60BF"/>
    <w:rsid w:val="78B43818"/>
    <w:rsid w:val="799978E0"/>
    <w:rsid w:val="79D805A4"/>
    <w:rsid w:val="7A2F0A14"/>
    <w:rsid w:val="7C736176"/>
    <w:rsid w:val="7CB83E67"/>
    <w:rsid w:val="7EA97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1212</Words>
  <Characters>1314</Characters>
  <Lines>0</Lines>
  <Paragraphs>0</Paragraphs>
  <TotalTime>42</TotalTime>
  <ScaleCrop>false</ScaleCrop>
  <LinksUpToDate>false</LinksUpToDate>
  <CharactersWithSpaces>1325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2024-10-15T05:31:00Z</dcterms:created>
  <dc:creator>8237476420</dc:creator>
  <cp:lastModifiedBy>8237476420</cp:lastModifiedBy>
  <dcterms:modified xsi:type="dcterms:W3CDTF">2024-10-15T07:12:16Z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3A33F393D96747D78EC1B42534BDCAF6_11</vt:lpwstr>
  </property>
</Properties>
</file>